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17738" w:rsidR="00746C29" w:rsidP="00014C12" w:rsidRDefault="00644A4C" w14:paraId="4cdadba" w14:textId="4cdadba">
      <w:pPr>
        <w:jc w:val="both"/>
        <w15:collapsed w:val="false"/>
        <w:rPr>
          <w:rFonts w:ascii="Arial" w:hAnsi="Arial" w:cs="Arial"/>
          <w:bCs/>
          <w:sz w:val="22"/>
          <w:szCs w:val="22"/>
        </w:rPr>
      </w:pPr>
      <w:bookmarkStart w:name="_GoBack" w:id="0"/>
      <w:bookmarkEnd w:id="0"/>
      <w:r w:rsidRPr="00C17738">
        <w:rPr>
          <w:rFonts w:ascii="Arial" w:hAnsi="Arial" w:cs="Arial"/>
          <w:bCs/>
          <w:sz w:val="22"/>
          <w:szCs w:val="22"/>
        </w:rPr>
        <w:t xml:space="preserve"> </w:t>
      </w:r>
    </w:p>
    <w:p w:rsidRPr="00C17738" w:rsidR="00746C29" w:rsidP="001F2107" w:rsidRDefault="00746C29">
      <w:pPr>
        <w:jc w:val="center"/>
        <w:rPr>
          <w:rFonts w:ascii="Arial" w:hAnsi="Arial" w:cs="Arial"/>
          <w:bCs/>
          <w:sz w:val="22"/>
          <w:szCs w:val="22"/>
        </w:rPr>
      </w:pPr>
      <w:r w:rsidRPr="00C17738">
        <w:rPr>
          <w:rFonts w:ascii="Arial" w:hAnsi="Arial" w:cs="Arial"/>
          <w:bCs/>
          <w:sz w:val="22"/>
          <w:szCs w:val="22"/>
        </w:rPr>
        <w:t>Z A P I S N I K</w:t>
      </w:r>
    </w:p>
    <w:p w:rsidRPr="00C17738" w:rsidR="00912CB4" w:rsidP="001F2107" w:rsidRDefault="00912CB4">
      <w:pPr>
        <w:jc w:val="center"/>
        <w:rPr>
          <w:rFonts w:ascii="Arial" w:hAnsi="Arial" w:cs="Arial"/>
          <w:sz w:val="22"/>
          <w:szCs w:val="22"/>
        </w:rPr>
      </w:pPr>
    </w:p>
    <w:p w:rsidRPr="00C17738" w:rsidR="00BC3F14" w:rsidP="00BC3F14" w:rsidRDefault="00D55FF2">
      <w:pPr>
        <w:jc w:val="both"/>
        <w:rPr>
          <w:rFonts w:ascii="Arial" w:hAnsi="Arial" w:cs="Arial"/>
          <w:sz w:val="22"/>
          <w:szCs w:val="22"/>
        </w:rPr>
      </w:pPr>
      <w:r w:rsidRPr="00C17738">
        <w:rPr>
          <w:rFonts w:ascii="Arial" w:hAnsi="Arial" w:cs="Arial"/>
          <w:sz w:val="22"/>
          <w:szCs w:val="22"/>
        </w:rPr>
        <w:t xml:space="preserve">sastavljen kod Trgovačkog suda u Zadru, </w:t>
      </w:r>
      <w:r w:rsidRPr="00C17738" w:rsidR="00912CB4">
        <w:rPr>
          <w:rFonts w:ascii="Arial" w:hAnsi="Arial" w:cs="Arial"/>
          <w:sz w:val="22"/>
          <w:szCs w:val="22"/>
        </w:rPr>
        <w:t xml:space="preserve">dana </w:t>
      </w:r>
      <w:r w:rsidRPr="00C17738" w:rsidR="00E536AF">
        <w:rPr>
          <w:rFonts w:ascii="Arial" w:hAnsi="Arial" w:cs="Arial"/>
          <w:sz w:val="22"/>
          <w:szCs w:val="22"/>
        </w:rPr>
        <w:t>12. srpnja 2022</w:t>
      </w:r>
      <w:r w:rsidRPr="00C17738" w:rsidR="002B241C">
        <w:rPr>
          <w:rFonts w:ascii="Arial" w:hAnsi="Arial" w:cs="Arial"/>
          <w:sz w:val="22"/>
          <w:szCs w:val="22"/>
        </w:rPr>
        <w:t xml:space="preserve">. </w:t>
      </w:r>
      <w:r w:rsidRPr="00C17738">
        <w:rPr>
          <w:rFonts w:ascii="Arial" w:hAnsi="Arial" w:cs="Arial"/>
          <w:sz w:val="22"/>
          <w:szCs w:val="22"/>
        </w:rPr>
        <w:t xml:space="preserve">sa </w:t>
      </w:r>
      <w:r w:rsidRPr="00C17738">
        <w:rPr>
          <w:rFonts w:ascii="Arial" w:hAnsi="Arial" w:cs="Arial"/>
          <w:bCs/>
          <w:sz w:val="22"/>
          <w:szCs w:val="22"/>
        </w:rPr>
        <w:t>IZVJEŠTAJNOG ROČIŠTA</w:t>
      </w:r>
      <w:r w:rsidRPr="00C17738">
        <w:rPr>
          <w:rFonts w:ascii="Arial" w:hAnsi="Arial" w:cs="Arial"/>
          <w:sz w:val="22"/>
          <w:szCs w:val="22"/>
        </w:rPr>
        <w:t xml:space="preserve"> </w:t>
      </w:r>
      <w:r w:rsidRPr="00C17738" w:rsidR="005F6B9C">
        <w:rPr>
          <w:rFonts w:ascii="Arial" w:hAnsi="Arial" w:cs="Arial"/>
          <w:sz w:val="22"/>
          <w:szCs w:val="22"/>
        </w:rPr>
        <w:t xml:space="preserve">u predmetu provođenja stečajnog postupka nad stečajnim dužnikom </w:t>
      </w:r>
      <w:r w:rsidRPr="00C17738" w:rsidR="00E536AF">
        <w:rPr>
          <w:rFonts w:ascii="Arial" w:hAnsi="Arial" w:cs="Arial"/>
          <w:sz w:val="22"/>
          <w:szCs w:val="22"/>
          <w:lang w:val="en-AU"/>
        </w:rPr>
        <w:t xml:space="preserve">PEKARA SEBASTIJAN d.o.o. </w:t>
      </w:r>
      <w:proofErr w:type="gramStart"/>
      <w:r w:rsidRPr="00C17738" w:rsidR="00E536AF">
        <w:rPr>
          <w:rFonts w:ascii="Arial" w:hAnsi="Arial" w:cs="Arial"/>
          <w:sz w:val="22"/>
          <w:szCs w:val="22"/>
          <w:lang w:val="en-AU"/>
        </w:rPr>
        <w:t>u</w:t>
      </w:r>
      <w:proofErr w:type="gramEnd"/>
      <w:r w:rsidRPr="00C17738" w:rsidR="00E536A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C17738" w:rsidR="00E536AF">
        <w:rPr>
          <w:rFonts w:ascii="Arial" w:hAnsi="Arial" w:cs="Arial"/>
          <w:sz w:val="22"/>
          <w:szCs w:val="22"/>
          <w:lang w:val="en-AU"/>
        </w:rPr>
        <w:t>stečaju</w:t>
      </w:r>
      <w:proofErr w:type="spellEnd"/>
      <w:r w:rsidRPr="00C17738" w:rsidR="00E536AF">
        <w:rPr>
          <w:rFonts w:ascii="Arial" w:hAnsi="Arial" w:cs="Arial"/>
          <w:sz w:val="22"/>
          <w:szCs w:val="22"/>
          <w:lang w:val="en-AU"/>
        </w:rPr>
        <w:t xml:space="preserve">, </w:t>
      </w:r>
      <w:proofErr w:type="spellStart"/>
      <w:r w:rsidRPr="00C17738" w:rsidR="00E536AF">
        <w:rPr>
          <w:rFonts w:ascii="Arial" w:hAnsi="Arial" w:cs="Arial"/>
          <w:sz w:val="22"/>
          <w:szCs w:val="22"/>
          <w:lang w:val="en-AU"/>
        </w:rPr>
        <w:t>Šibenik</w:t>
      </w:r>
      <w:proofErr w:type="spellEnd"/>
      <w:r w:rsidRPr="00C17738" w:rsidR="00E536AF">
        <w:rPr>
          <w:rFonts w:ascii="Arial" w:hAnsi="Arial" w:cs="Arial"/>
          <w:sz w:val="22"/>
          <w:szCs w:val="22"/>
          <w:lang w:val="en-AU"/>
        </w:rPr>
        <w:t xml:space="preserve">, </w:t>
      </w:r>
      <w:proofErr w:type="spellStart"/>
      <w:r w:rsidRPr="00C17738" w:rsidR="00E536AF">
        <w:rPr>
          <w:rFonts w:ascii="Arial" w:hAnsi="Arial" w:cs="Arial"/>
          <w:sz w:val="22"/>
          <w:szCs w:val="22"/>
          <w:lang w:val="en-AU"/>
        </w:rPr>
        <w:t>Ulica</w:t>
      </w:r>
      <w:proofErr w:type="spellEnd"/>
      <w:r w:rsidRPr="00C17738" w:rsidR="00E536AF">
        <w:rPr>
          <w:rFonts w:ascii="Arial" w:hAnsi="Arial" w:cs="Arial"/>
          <w:sz w:val="22"/>
          <w:szCs w:val="22"/>
          <w:lang w:val="en-AU"/>
        </w:rPr>
        <w:t xml:space="preserve"> I. </w:t>
      </w:r>
      <w:proofErr w:type="spellStart"/>
      <w:r w:rsidRPr="00C17738" w:rsidR="00E536AF">
        <w:rPr>
          <w:rFonts w:ascii="Arial" w:hAnsi="Arial" w:cs="Arial"/>
          <w:sz w:val="22"/>
          <w:szCs w:val="22"/>
          <w:lang w:val="en-AU"/>
        </w:rPr>
        <w:t>Šibenskog</w:t>
      </w:r>
      <w:proofErr w:type="spellEnd"/>
      <w:r w:rsidRPr="00C17738" w:rsidR="00E536A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C17738" w:rsidR="00E536AF">
        <w:rPr>
          <w:rFonts w:ascii="Arial" w:hAnsi="Arial" w:cs="Arial"/>
          <w:sz w:val="22"/>
          <w:szCs w:val="22"/>
          <w:lang w:val="en-AU"/>
        </w:rPr>
        <w:t>partizanskog</w:t>
      </w:r>
      <w:proofErr w:type="spellEnd"/>
      <w:r w:rsidRPr="00C17738" w:rsidR="00E536AF">
        <w:rPr>
          <w:rFonts w:ascii="Arial" w:hAnsi="Arial" w:cs="Arial"/>
          <w:sz w:val="22"/>
          <w:szCs w:val="22"/>
          <w:lang w:val="en-AU"/>
        </w:rPr>
        <w:t xml:space="preserve"> </w:t>
      </w:r>
      <w:proofErr w:type="spellStart"/>
      <w:r w:rsidRPr="00C17738" w:rsidR="00E536AF">
        <w:rPr>
          <w:rFonts w:ascii="Arial" w:hAnsi="Arial" w:cs="Arial"/>
          <w:sz w:val="22"/>
          <w:szCs w:val="22"/>
          <w:lang w:val="en-AU"/>
        </w:rPr>
        <w:t>odreda</w:t>
      </w:r>
      <w:proofErr w:type="spellEnd"/>
      <w:r w:rsidRPr="00C17738" w:rsidR="00E536AF">
        <w:rPr>
          <w:rFonts w:ascii="Arial" w:hAnsi="Arial" w:cs="Arial"/>
          <w:sz w:val="22"/>
          <w:szCs w:val="22"/>
          <w:lang w:val="en-AU"/>
        </w:rPr>
        <w:t xml:space="preserve"> 7, OIB: 62494956823,</w:t>
      </w:r>
    </w:p>
    <w:p w:rsidRPr="00C17738" w:rsidR="00521054" w:rsidP="00521054" w:rsidRDefault="00521054">
      <w:pPr>
        <w:jc w:val="both"/>
        <w:rPr>
          <w:rFonts w:ascii="Arial" w:hAnsi="Arial" w:cs="Arial"/>
          <w:sz w:val="22"/>
          <w:szCs w:val="22"/>
        </w:rPr>
      </w:pPr>
    </w:p>
    <w:p w:rsidRPr="00C17738" w:rsidR="00521054" w:rsidP="00521054" w:rsidRDefault="00521054">
      <w:pPr>
        <w:jc w:val="both"/>
        <w:rPr>
          <w:rFonts w:ascii="Arial" w:hAnsi="Arial" w:cs="Arial"/>
          <w:sz w:val="22"/>
          <w:szCs w:val="22"/>
        </w:rPr>
      </w:pPr>
      <w:r w:rsidRPr="00C17738">
        <w:rPr>
          <w:rFonts w:ascii="Arial" w:hAnsi="Arial" w:cs="Arial"/>
          <w:sz w:val="22"/>
          <w:szCs w:val="22"/>
        </w:rPr>
        <w:t xml:space="preserve">OD SUDA NAZOČNI: </w:t>
      </w:r>
    </w:p>
    <w:p w:rsidRPr="00C17738" w:rsidR="00521054" w:rsidP="00521054" w:rsidRDefault="00521054">
      <w:pPr>
        <w:jc w:val="both"/>
        <w:rPr>
          <w:rFonts w:ascii="Arial" w:hAnsi="Arial" w:cs="Arial"/>
          <w:sz w:val="22"/>
          <w:szCs w:val="22"/>
        </w:rPr>
      </w:pPr>
      <w:r w:rsidRPr="00C17738">
        <w:rPr>
          <w:rFonts w:ascii="Arial" w:hAnsi="Arial" w:cs="Arial"/>
          <w:sz w:val="22"/>
          <w:szCs w:val="22"/>
        </w:rPr>
        <w:t xml:space="preserve">Ana Markač, sutkinja </w:t>
      </w:r>
    </w:p>
    <w:p w:rsidRPr="00C17738" w:rsidR="00521054" w:rsidP="00521054" w:rsidRDefault="00E536AF">
      <w:pPr>
        <w:jc w:val="both"/>
        <w:rPr>
          <w:rFonts w:ascii="Arial" w:hAnsi="Arial" w:cs="Arial"/>
          <w:sz w:val="22"/>
          <w:szCs w:val="22"/>
        </w:rPr>
      </w:pPr>
      <w:r w:rsidRPr="00C17738">
        <w:rPr>
          <w:rFonts w:ascii="Arial" w:hAnsi="Arial" w:cs="Arial"/>
          <w:sz w:val="22"/>
          <w:szCs w:val="22"/>
        </w:rPr>
        <w:t xml:space="preserve">Martina </w:t>
      </w:r>
      <w:proofErr w:type="spellStart"/>
      <w:r w:rsidRPr="00C17738">
        <w:rPr>
          <w:rFonts w:ascii="Arial" w:hAnsi="Arial" w:cs="Arial"/>
          <w:sz w:val="22"/>
          <w:szCs w:val="22"/>
        </w:rPr>
        <w:t>Kalmeta</w:t>
      </w:r>
      <w:proofErr w:type="spellEnd"/>
      <w:r w:rsidRPr="00C17738" w:rsidR="00521054">
        <w:rPr>
          <w:rFonts w:ascii="Arial" w:hAnsi="Arial" w:cs="Arial"/>
          <w:sz w:val="22"/>
          <w:szCs w:val="22"/>
        </w:rPr>
        <w:t>, zapisničarka</w:t>
      </w:r>
    </w:p>
    <w:p w:rsidRPr="00C17738" w:rsidR="00521054" w:rsidP="00521054" w:rsidRDefault="00521054">
      <w:pPr>
        <w:jc w:val="both"/>
        <w:rPr>
          <w:rFonts w:ascii="Arial" w:hAnsi="Arial" w:cs="Arial"/>
          <w:sz w:val="22"/>
          <w:szCs w:val="22"/>
        </w:rPr>
      </w:pPr>
    </w:p>
    <w:p w:rsidRPr="00C17738" w:rsidR="00521054" w:rsidP="00521054" w:rsidRDefault="00521054">
      <w:pPr>
        <w:rPr>
          <w:rFonts w:ascii="Arial" w:hAnsi="Arial" w:cs="Arial"/>
          <w:sz w:val="22"/>
          <w:szCs w:val="22"/>
        </w:rPr>
      </w:pPr>
      <w:r w:rsidRPr="00C17738">
        <w:rPr>
          <w:rFonts w:ascii="Arial" w:hAnsi="Arial" w:cs="Arial"/>
          <w:sz w:val="22"/>
          <w:szCs w:val="22"/>
        </w:rPr>
        <w:t xml:space="preserve">Početak u </w:t>
      </w:r>
      <w:r w:rsidRPr="00C17738" w:rsidR="00E536AF">
        <w:rPr>
          <w:rFonts w:ascii="Arial" w:hAnsi="Arial" w:cs="Arial"/>
          <w:sz w:val="22"/>
          <w:szCs w:val="22"/>
        </w:rPr>
        <w:t>9,20</w:t>
      </w:r>
      <w:r w:rsidRPr="00C17738">
        <w:rPr>
          <w:rFonts w:ascii="Arial" w:hAnsi="Arial" w:cs="Arial"/>
          <w:sz w:val="22"/>
          <w:szCs w:val="22"/>
        </w:rPr>
        <w:t xml:space="preserve"> sati</w:t>
      </w:r>
    </w:p>
    <w:p w:rsidRPr="00C17738" w:rsidR="00521054" w:rsidP="00521054" w:rsidRDefault="00521054">
      <w:pPr>
        <w:jc w:val="both"/>
        <w:rPr>
          <w:rFonts w:ascii="Arial" w:hAnsi="Arial" w:cs="Arial"/>
          <w:sz w:val="22"/>
          <w:szCs w:val="22"/>
        </w:rPr>
      </w:pPr>
    </w:p>
    <w:p w:rsidRPr="00C17738" w:rsidR="00521054" w:rsidP="00521054" w:rsidRDefault="00521054">
      <w:pPr>
        <w:jc w:val="both"/>
        <w:rPr>
          <w:rFonts w:ascii="Arial" w:hAnsi="Arial" w:cs="Arial"/>
          <w:sz w:val="22"/>
          <w:szCs w:val="22"/>
        </w:rPr>
      </w:pPr>
      <w:r w:rsidRPr="00C17738">
        <w:rPr>
          <w:rFonts w:ascii="Arial" w:hAnsi="Arial" w:cs="Arial"/>
          <w:sz w:val="22"/>
          <w:szCs w:val="22"/>
        </w:rPr>
        <w:t xml:space="preserve">Utvrđuje se da je pristupio </w:t>
      </w:r>
      <w:r w:rsidRPr="00C17738" w:rsidR="00BC3F14">
        <w:rPr>
          <w:rFonts w:ascii="Arial" w:hAnsi="Arial" w:cs="Arial"/>
          <w:sz w:val="22"/>
          <w:szCs w:val="22"/>
        </w:rPr>
        <w:t>Josip Jadran Sekso</w:t>
      </w:r>
      <w:r w:rsidR="00D11A75">
        <w:rPr>
          <w:rFonts w:ascii="Arial" w:hAnsi="Arial" w:cs="Arial"/>
          <w:sz w:val="22"/>
          <w:szCs w:val="22"/>
        </w:rPr>
        <w:t>, stečajni upravitelj</w:t>
      </w:r>
    </w:p>
    <w:p w:rsidRPr="00C17738" w:rsidR="00521054" w:rsidP="00521054" w:rsidRDefault="00521054">
      <w:pPr>
        <w:jc w:val="both"/>
        <w:rPr>
          <w:rFonts w:ascii="Arial" w:hAnsi="Arial" w:cs="Arial"/>
          <w:sz w:val="22"/>
          <w:szCs w:val="22"/>
        </w:rPr>
      </w:pPr>
    </w:p>
    <w:p w:rsidRPr="00C17738" w:rsidR="00521054" w:rsidP="00521054" w:rsidRDefault="00521054">
      <w:pPr>
        <w:jc w:val="both"/>
        <w:rPr>
          <w:rFonts w:ascii="Arial" w:hAnsi="Arial" w:cs="Arial"/>
          <w:sz w:val="22"/>
          <w:szCs w:val="22"/>
        </w:rPr>
      </w:pPr>
      <w:r w:rsidRPr="00C17738">
        <w:rPr>
          <w:rFonts w:ascii="Arial" w:hAnsi="Arial" w:cs="Arial"/>
          <w:sz w:val="22"/>
          <w:szCs w:val="22"/>
        </w:rPr>
        <w:t>Utvrđuje se da su na današnje ročište pristupili vjerovnici:</w:t>
      </w:r>
    </w:p>
    <w:p w:rsidR="008A6980" w:rsidP="008A6980" w:rsidRDefault="008A6980">
      <w:pPr>
        <w:pStyle w:val="Odlomakpopisa"/>
        <w:numPr>
          <w:ilvl w:val="0"/>
          <w:numId w:val="1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nitko</w:t>
      </w:r>
    </w:p>
    <w:p w:rsidR="008A6980" w:rsidP="008A6980" w:rsidRDefault="008A6980">
      <w:pPr>
        <w:jc w:val="both"/>
        <w:rPr>
          <w:rFonts w:ascii="Arial" w:hAnsi="Arial" w:cs="Arial"/>
          <w:sz w:val="22"/>
          <w:szCs w:val="22"/>
        </w:rPr>
      </w:pPr>
    </w:p>
    <w:p w:rsidR="008A6980" w:rsidP="008A6980" w:rsidRDefault="008A698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Utvrđuje se da nema uvjeta za održavanjem današnjeg izvještajnog ročišta, slijedom čega se isto odgađa, a sljedeće se određuje za dan </w:t>
      </w:r>
      <w:r w:rsidRPr="008A6980">
        <w:rPr>
          <w:rFonts w:ascii="Arial" w:hAnsi="Arial" w:cs="Arial"/>
          <w:b/>
          <w:sz w:val="22"/>
          <w:szCs w:val="22"/>
        </w:rPr>
        <w:t xml:space="preserve">26. kolovoza 2022. u 10,00 sati, kod Trgovačkog suda u Zadru, Dr. Franje Tuđmana 35, sudnica </w:t>
      </w:r>
      <w:r>
        <w:rPr>
          <w:rFonts w:ascii="Arial" w:hAnsi="Arial" w:cs="Arial"/>
          <w:b/>
          <w:sz w:val="22"/>
          <w:szCs w:val="22"/>
        </w:rPr>
        <w:t>14</w:t>
      </w:r>
      <w:r w:rsidRPr="008A6980">
        <w:rPr>
          <w:rFonts w:ascii="Arial" w:hAnsi="Arial" w:cs="Arial"/>
          <w:b/>
          <w:sz w:val="22"/>
          <w:szCs w:val="22"/>
        </w:rPr>
        <w:t>/I</w:t>
      </w:r>
      <w:r>
        <w:rPr>
          <w:rFonts w:ascii="Arial" w:hAnsi="Arial" w:cs="Arial"/>
          <w:sz w:val="22"/>
          <w:szCs w:val="22"/>
        </w:rPr>
        <w:t>, što prisutni stečajni upravitelj prima na znanje i neće se ponovno pozivati, dok će se vjerovnici pozvati dostavom ovog ročišnog zapisnika putem e-Oglasna ploča sudova.</w:t>
      </w:r>
    </w:p>
    <w:p w:rsidR="008A6980" w:rsidP="008A6980" w:rsidRDefault="008A6980">
      <w:pPr>
        <w:jc w:val="both"/>
        <w:rPr>
          <w:rFonts w:ascii="Arial" w:hAnsi="Arial" w:cs="Arial"/>
          <w:sz w:val="22"/>
          <w:szCs w:val="22"/>
        </w:rPr>
      </w:pPr>
    </w:p>
    <w:p w:rsidR="008A6980" w:rsidP="008A6980" w:rsidRDefault="008A6980">
      <w:pPr>
        <w:jc w:val="both"/>
        <w:rPr>
          <w:rFonts w:ascii="Arial" w:hAnsi="Arial" w:cs="Arial"/>
          <w:sz w:val="22"/>
          <w:szCs w:val="22"/>
        </w:rPr>
      </w:pPr>
    </w:p>
    <w:p w:rsidRPr="00C17738" w:rsidR="008A6980" w:rsidP="008A6980" w:rsidRDefault="008A6980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C17738">
        <w:rPr>
          <w:rFonts w:ascii="Arial" w:hAnsi="Arial" w:cs="Arial"/>
          <w:sz w:val="22"/>
          <w:szCs w:val="22"/>
        </w:rPr>
        <w:t>Dovršeno u  10,00 sati.</w:t>
      </w:r>
    </w:p>
    <w:p w:rsidRPr="00C17738" w:rsidR="008A6980" w:rsidP="008A6980" w:rsidRDefault="008A6980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C17738" w:rsidR="008A6980" w:rsidP="008A6980" w:rsidRDefault="008A6980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C17738" w:rsidR="008A6980" w:rsidP="008A6980" w:rsidRDefault="008A6980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C17738">
        <w:rPr>
          <w:rFonts w:ascii="Arial" w:hAnsi="Arial" w:cs="Arial"/>
          <w:sz w:val="22"/>
          <w:szCs w:val="22"/>
        </w:rPr>
        <w:tab/>
      </w:r>
      <w:r w:rsidRPr="00C17738">
        <w:rPr>
          <w:rFonts w:ascii="Arial" w:hAnsi="Arial" w:cs="Arial"/>
          <w:sz w:val="22"/>
          <w:szCs w:val="22"/>
        </w:rPr>
        <w:tab/>
      </w:r>
      <w:r w:rsidRPr="00C17738">
        <w:rPr>
          <w:rFonts w:ascii="Arial" w:hAnsi="Arial" w:cs="Arial"/>
          <w:sz w:val="22"/>
          <w:szCs w:val="22"/>
        </w:rPr>
        <w:tab/>
      </w:r>
      <w:r w:rsidRPr="00C17738">
        <w:rPr>
          <w:rFonts w:ascii="Arial" w:hAnsi="Arial" w:cs="Arial"/>
          <w:sz w:val="22"/>
          <w:szCs w:val="22"/>
        </w:rPr>
        <w:tab/>
      </w:r>
      <w:r w:rsidRPr="00C17738">
        <w:rPr>
          <w:rFonts w:ascii="Arial" w:hAnsi="Arial" w:cs="Arial"/>
          <w:sz w:val="22"/>
          <w:szCs w:val="22"/>
        </w:rPr>
        <w:tab/>
      </w:r>
      <w:r w:rsidRPr="00C17738">
        <w:rPr>
          <w:rFonts w:ascii="Arial" w:hAnsi="Arial" w:cs="Arial"/>
          <w:sz w:val="22"/>
          <w:szCs w:val="22"/>
        </w:rPr>
        <w:tab/>
        <w:t xml:space="preserve">SUTKINJA                         STEČAJNI UPRAVITELJ </w:t>
      </w:r>
      <w:r w:rsidRPr="00C17738">
        <w:rPr>
          <w:rFonts w:ascii="Arial" w:hAnsi="Arial" w:cs="Arial"/>
          <w:sz w:val="22"/>
          <w:szCs w:val="22"/>
        </w:rPr>
        <w:tab/>
      </w:r>
    </w:p>
    <w:p w:rsidRPr="00C17738" w:rsidR="008A6980" w:rsidP="008A6980" w:rsidRDefault="008A6980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C17738" w:rsidR="008A6980" w:rsidP="008A6980" w:rsidRDefault="008A6980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C17738" w:rsidR="008A6980" w:rsidP="008A6980" w:rsidRDefault="008A6980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C17738" w:rsidR="008A6980" w:rsidP="008A6980" w:rsidRDefault="008A6980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C17738" w:rsidR="008A6980" w:rsidP="008A6980" w:rsidRDefault="008A6980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C17738">
        <w:rPr>
          <w:rFonts w:ascii="Arial" w:hAnsi="Arial" w:cs="Arial"/>
          <w:sz w:val="22"/>
          <w:szCs w:val="22"/>
        </w:rPr>
        <w:tab/>
      </w:r>
      <w:r w:rsidRPr="00C17738">
        <w:rPr>
          <w:rFonts w:ascii="Arial" w:hAnsi="Arial" w:cs="Arial"/>
          <w:sz w:val="22"/>
          <w:szCs w:val="22"/>
        </w:rPr>
        <w:tab/>
      </w:r>
      <w:r w:rsidRPr="00C17738">
        <w:rPr>
          <w:rFonts w:ascii="Arial" w:hAnsi="Arial" w:cs="Arial"/>
          <w:sz w:val="22"/>
          <w:szCs w:val="22"/>
        </w:rPr>
        <w:tab/>
      </w:r>
      <w:r w:rsidRPr="00C17738">
        <w:rPr>
          <w:rFonts w:ascii="Arial" w:hAnsi="Arial" w:cs="Arial"/>
          <w:sz w:val="22"/>
          <w:szCs w:val="22"/>
        </w:rPr>
        <w:tab/>
      </w:r>
      <w:r w:rsidRPr="00C17738">
        <w:rPr>
          <w:rFonts w:ascii="Arial" w:hAnsi="Arial" w:cs="Arial"/>
          <w:sz w:val="22"/>
          <w:szCs w:val="22"/>
        </w:rPr>
        <w:tab/>
      </w:r>
      <w:r w:rsidRPr="00C17738">
        <w:rPr>
          <w:rFonts w:ascii="Arial" w:hAnsi="Arial" w:cs="Arial"/>
          <w:sz w:val="22"/>
          <w:szCs w:val="22"/>
        </w:rPr>
        <w:tab/>
        <w:t>ZAPISNIČAR</w:t>
      </w:r>
      <w:r w:rsidRPr="00C17738">
        <w:rPr>
          <w:rFonts w:ascii="Arial" w:hAnsi="Arial" w:cs="Arial"/>
          <w:sz w:val="22"/>
          <w:szCs w:val="22"/>
        </w:rPr>
        <w:tab/>
      </w:r>
      <w:r w:rsidRPr="00C17738">
        <w:rPr>
          <w:rFonts w:ascii="Arial" w:hAnsi="Arial" w:cs="Arial"/>
          <w:sz w:val="22"/>
          <w:szCs w:val="22"/>
        </w:rPr>
        <w:tab/>
      </w:r>
      <w:r w:rsidRPr="00C17738">
        <w:rPr>
          <w:rFonts w:ascii="Arial" w:hAnsi="Arial" w:cs="Arial"/>
          <w:sz w:val="22"/>
          <w:szCs w:val="22"/>
        </w:rPr>
        <w:tab/>
        <w:t xml:space="preserve"> </w:t>
      </w:r>
    </w:p>
    <w:p w:rsidRPr="00C17738" w:rsidR="008A6980" w:rsidP="008A6980" w:rsidRDefault="008A6980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C17738" w:rsidR="008A6980" w:rsidP="008A6980" w:rsidRDefault="008A6980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="008A6980" w:rsidP="008A6980" w:rsidRDefault="008A6980">
      <w:pPr>
        <w:jc w:val="both"/>
        <w:rPr>
          <w:rFonts w:ascii="Arial" w:hAnsi="Arial" w:cs="Arial"/>
          <w:sz w:val="22"/>
          <w:szCs w:val="22"/>
        </w:rPr>
      </w:pPr>
    </w:p>
    <w:p w:rsidR="008A6980" w:rsidP="008A6980" w:rsidRDefault="008A6980">
      <w:pPr>
        <w:jc w:val="both"/>
        <w:rPr>
          <w:rFonts w:ascii="Arial" w:hAnsi="Arial" w:cs="Arial"/>
          <w:sz w:val="22"/>
          <w:szCs w:val="22"/>
        </w:rPr>
      </w:pPr>
    </w:p>
    <w:p w:rsidR="008A6980" w:rsidP="008A6980" w:rsidRDefault="008A6980">
      <w:pPr>
        <w:jc w:val="both"/>
        <w:rPr>
          <w:rFonts w:ascii="Arial" w:hAnsi="Arial" w:cs="Arial"/>
          <w:sz w:val="22"/>
          <w:szCs w:val="22"/>
        </w:rPr>
      </w:pPr>
    </w:p>
    <w:p w:rsidR="008A6980" w:rsidP="008A6980" w:rsidRDefault="008A6980">
      <w:pPr>
        <w:jc w:val="both"/>
        <w:rPr>
          <w:rFonts w:ascii="Arial" w:hAnsi="Arial" w:cs="Arial"/>
          <w:sz w:val="22"/>
          <w:szCs w:val="22"/>
        </w:rPr>
      </w:pPr>
    </w:p>
    <w:p w:rsidR="008A6980" w:rsidP="008A6980" w:rsidRDefault="008A6980">
      <w:pPr>
        <w:jc w:val="both"/>
        <w:rPr>
          <w:rFonts w:ascii="Arial" w:hAnsi="Arial" w:cs="Arial"/>
          <w:sz w:val="22"/>
          <w:szCs w:val="22"/>
        </w:rPr>
      </w:pPr>
    </w:p>
    <w:p w:rsidR="008A6980" w:rsidP="008A6980" w:rsidRDefault="008A6980">
      <w:pPr>
        <w:jc w:val="both"/>
        <w:rPr>
          <w:rFonts w:ascii="Arial" w:hAnsi="Arial" w:cs="Arial"/>
          <w:sz w:val="22"/>
          <w:szCs w:val="22"/>
        </w:rPr>
      </w:pPr>
    </w:p>
    <w:p w:rsidR="008A6980" w:rsidP="008A6980" w:rsidRDefault="008A6980">
      <w:pPr>
        <w:jc w:val="both"/>
        <w:rPr>
          <w:rFonts w:ascii="Arial" w:hAnsi="Arial" w:cs="Arial"/>
          <w:sz w:val="22"/>
          <w:szCs w:val="22"/>
        </w:rPr>
      </w:pPr>
    </w:p>
    <w:p w:rsidR="008A6980" w:rsidP="008A6980" w:rsidRDefault="008A6980">
      <w:pPr>
        <w:jc w:val="both"/>
        <w:rPr>
          <w:rFonts w:ascii="Arial" w:hAnsi="Arial" w:cs="Arial"/>
          <w:sz w:val="22"/>
          <w:szCs w:val="22"/>
        </w:rPr>
      </w:pPr>
    </w:p>
    <w:p w:rsidR="008A6980" w:rsidP="008A6980" w:rsidRDefault="008A6980">
      <w:pPr>
        <w:jc w:val="both"/>
        <w:rPr>
          <w:rFonts w:ascii="Arial" w:hAnsi="Arial" w:cs="Arial"/>
          <w:sz w:val="22"/>
          <w:szCs w:val="22"/>
        </w:rPr>
      </w:pPr>
    </w:p>
    <w:p w:rsidR="008A6980" w:rsidP="008A6980" w:rsidRDefault="008A6980">
      <w:pPr>
        <w:jc w:val="both"/>
        <w:rPr>
          <w:rFonts w:ascii="Arial" w:hAnsi="Arial" w:cs="Arial"/>
          <w:sz w:val="22"/>
          <w:szCs w:val="22"/>
        </w:rPr>
      </w:pPr>
    </w:p>
    <w:sectPr w:rsidR="008A6980" w:rsidSect="006030B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246" w:right="102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75ED9" w:rsidP="00D55FF2" w:rsidRDefault="00D75ED9">
      <w:r>
        <w:separator/>
      </w:r>
    </w:p>
  </w:endnote>
  <w:endnote w:type="continuationSeparator" w:id="0">
    <w:p w:rsidR="00D75ED9" w:rsidP="00D55FF2" w:rsidRDefault="00D75ED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5ED9" w:rsidP="00243EA5" w:rsidRDefault="00D75ED9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75ED9" w:rsidP="00243EA5" w:rsidRDefault="00D75ED9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5ED9" w:rsidP="00243EA5" w:rsidRDefault="00D75ED9">
    <w:pPr>
      <w:pStyle w:val="Podnoje"/>
      <w:framePr w:wrap="around" w:hAnchor="margin" w:vAnchor="text" w:xAlign="right" w:y="1"/>
      <w:rPr>
        <w:rStyle w:val="Brojstranice"/>
      </w:rPr>
    </w:pPr>
  </w:p>
  <w:p w:rsidR="00D75ED9" w:rsidP="00243EA5" w:rsidRDefault="00D75ED9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75ED9" w:rsidP="00D55FF2" w:rsidRDefault="00D75ED9">
      <w:r>
        <w:separator/>
      </w:r>
    </w:p>
  </w:footnote>
  <w:footnote w:type="continuationSeparator" w:id="0">
    <w:p w:rsidR="00D75ED9" w:rsidP="00D55FF2" w:rsidRDefault="00D75ED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75ED9" w:rsidP="00243EA5" w:rsidRDefault="00D75ED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75ED9" w:rsidRDefault="00D75ED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17738" w:rsidR="00D75ED9" w:rsidP="00C17738" w:rsidRDefault="00D75ED9">
    <w:pPr>
      <w:pStyle w:val="Zaglavlje"/>
      <w:framePr w:wrap="around" w:hAnchor="page" w:vAnchor="text" w:x="6199" w:y="6"/>
      <w:rPr>
        <w:rStyle w:val="Brojstranice"/>
        <w:rFonts w:ascii="Arial" w:hAnsi="Arial" w:cs="Arial"/>
        <w:sz w:val="22"/>
        <w:szCs w:val="22"/>
      </w:rPr>
    </w:pPr>
    <w:r w:rsidRPr="00C17738">
      <w:rPr>
        <w:rStyle w:val="Brojstranice"/>
        <w:rFonts w:ascii="Arial" w:hAnsi="Arial" w:cs="Arial"/>
        <w:sz w:val="22"/>
        <w:szCs w:val="22"/>
      </w:rPr>
      <w:fldChar w:fldCharType="begin"/>
    </w:r>
    <w:r w:rsidRPr="00C17738">
      <w:rPr>
        <w:rStyle w:val="Brojstranice"/>
        <w:rFonts w:ascii="Arial" w:hAnsi="Arial" w:cs="Arial"/>
        <w:sz w:val="22"/>
        <w:szCs w:val="22"/>
      </w:rPr>
      <w:instrText xml:space="preserve">PAGE  </w:instrText>
    </w:r>
    <w:r w:rsidRPr="00C17738">
      <w:rPr>
        <w:rStyle w:val="Brojstranice"/>
        <w:rFonts w:ascii="Arial" w:hAnsi="Arial" w:cs="Arial"/>
        <w:sz w:val="22"/>
        <w:szCs w:val="22"/>
      </w:rPr>
      <w:fldChar w:fldCharType="separate"/>
    </w:r>
    <w:r w:rsidR="004B2EA3">
      <w:rPr>
        <w:rStyle w:val="Brojstranice"/>
        <w:rFonts w:ascii="Arial" w:hAnsi="Arial" w:cs="Arial"/>
        <w:noProof/>
        <w:sz w:val="22"/>
        <w:szCs w:val="22"/>
      </w:rPr>
      <w:t>2</w:t>
    </w:r>
    <w:r w:rsidRPr="00C17738">
      <w:rPr>
        <w:rStyle w:val="Brojstranice"/>
        <w:rFonts w:ascii="Arial" w:hAnsi="Arial" w:cs="Arial"/>
        <w:sz w:val="22"/>
        <w:szCs w:val="22"/>
      </w:rPr>
      <w:fldChar w:fldCharType="end"/>
    </w:r>
  </w:p>
  <w:p w:rsidR="002B241C" w:rsidP="00690ADA" w:rsidRDefault="002B241C">
    <w:pPr>
      <w:pStyle w:val="Zaglavlje"/>
      <w:jc w:val="right"/>
      <w:rPr>
        <w:sz w:val="22"/>
        <w:szCs w:val="22"/>
      </w:rPr>
    </w:pPr>
  </w:p>
  <w:p w:rsidRPr="00BC3F14" w:rsidR="00D75ED9" w:rsidP="00772340" w:rsidRDefault="002B241C">
    <w:pPr>
      <w:pStyle w:val="Zaglavlje"/>
      <w:jc w:val="right"/>
      <w:rPr>
        <w:rFonts w:ascii="Arial" w:hAnsi="Arial" w:cs="Arial"/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 w:rsidRPr="00BC3F14" w:rsidR="00D75ED9">
      <w:rPr>
        <w:rFonts w:ascii="Arial" w:hAnsi="Arial" w:cs="Arial"/>
        <w:sz w:val="22"/>
        <w:szCs w:val="22"/>
      </w:rPr>
      <w:t>Poslovni broj: 2 St-</w:t>
    </w:r>
    <w:r w:rsidR="00E536AF">
      <w:rPr>
        <w:rFonts w:ascii="Arial" w:hAnsi="Arial" w:cs="Arial"/>
        <w:sz w:val="22"/>
        <w:szCs w:val="22"/>
      </w:rPr>
      <w:t>3</w:t>
    </w:r>
    <w:r w:rsidRPr="00BC3F14" w:rsidR="007B5F19">
      <w:rPr>
        <w:rFonts w:ascii="Arial" w:hAnsi="Arial" w:cs="Arial"/>
        <w:sz w:val="22"/>
        <w:szCs w:val="22"/>
      </w:rPr>
      <w:t>/202</w:t>
    </w:r>
    <w:r w:rsidR="00E536AF">
      <w:rPr>
        <w:rFonts w:ascii="Arial" w:hAnsi="Arial" w:cs="Arial"/>
        <w:sz w:val="22"/>
        <w:szCs w:val="22"/>
      </w:rPr>
      <w:t>2-28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C3F14" w:rsidR="00D75ED9" w:rsidP="005F6B9C" w:rsidRDefault="00E536AF">
    <w:pPr>
      <w:pStyle w:val="Zaglavlje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Poslovni broj: 2 St-3</w:t>
    </w:r>
    <w:r w:rsidR="00D47309">
      <w:rPr>
        <w:rFonts w:ascii="Arial" w:hAnsi="Arial" w:cs="Arial"/>
        <w:sz w:val="22"/>
        <w:szCs w:val="22"/>
      </w:rPr>
      <w:t>/202</w:t>
    </w:r>
    <w:r>
      <w:rPr>
        <w:rFonts w:ascii="Arial" w:hAnsi="Arial" w:cs="Arial"/>
        <w:sz w:val="22"/>
        <w:szCs w:val="22"/>
      </w:rPr>
      <w:t>2-28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C02E1"/>
    <w:multiLevelType w:val="hybridMultilevel"/>
    <w:tmpl w:val="7428AABA"/>
    <w:lvl w:ilvl="0" w:tplc="72CA1C6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9B37F0"/>
    <w:multiLevelType w:val="hybridMultilevel"/>
    <w:tmpl w:val="D9F2AA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E30C4"/>
    <w:multiLevelType w:val="hybridMultilevel"/>
    <w:tmpl w:val="52FACE04"/>
    <w:lvl w:ilvl="0" w:tplc="5E4A91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A2A6C"/>
    <w:multiLevelType w:val="hybridMultilevel"/>
    <w:tmpl w:val="7A626B84"/>
    <w:lvl w:ilvl="0" w:tplc="C5A2781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74E4D"/>
    <w:multiLevelType w:val="hybridMultilevel"/>
    <w:tmpl w:val="40926D0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6">
    <w:nsid w:val="37922D93"/>
    <w:multiLevelType w:val="hybridMultilevel"/>
    <w:tmpl w:val="79C8659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4BCE6249"/>
    <w:multiLevelType w:val="hybridMultilevel"/>
    <w:tmpl w:val="BBEE4D9A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1C29D3"/>
    <w:multiLevelType w:val="hybridMultilevel"/>
    <w:tmpl w:val="A72CADBE"/>
    <w:lvl w:ilvl="0" w:tplc="70D4F3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BA36724"/>
    <w:multiLevelType w:val="hybridMultilevel"/>
    <w:tmpl w:val="9B941836"/>
    <w:lvl w:ilvl="0" w:tplc="8F289C24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E8160AB"/>
    <w:multiLevelType w:val="hybridMultilevel"/>
    <w:tmpl w:val="A3E624FA"/>
    <w:lvl w:ilvl="0" w:tplc="6C52ECA8">
      <w:start w:val="1"/>
      <w:numFmt w:val="upperLetter"/>
      <w:lvlText w:val="%1)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FA09B7"/>
    <w:multiLevelType w:val="hybridMultilevel"/>
    <w:tmpl w:val="4B380F66"/>
    <w:lvl w:ilvl="0" w:tplc="2DA47C7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7"/>
  </w:num>
  <w:num w:numId="5">
    <w:abstractNumId w:val="8"/>
  </w:num>
  <w:num w:numId="6">
    <w:abstractNumId w:val="2"/>
  </w:num>
  <w:num w:numId="7">
    <w:abstractNumId w:val="3"/>
  </w:num>
  <w:num w:numId="8">
    <w:abstractNumId w:val="12"/>
  </w:num>
  <w:num w:numId="9">
    <w:abstractNumId w:val="4"/>
  </w:num>
  <w:num w:numId="10">
    <w:abstractNumId w:val="1"/>
  </w:num>
  <w:num w:numId="11">
    <w:abstractNumId w:val="9"/>
  </w:num>
  <w:num w:numId="12">
    <w:abstractNumId w:val="6"/>
  </w:num>
  <w:num w:numId="13">
    <w:abstractNumId w:val="11"/>
  </w:num>
  <w:num w:numId="14">
    <w:abstractNumId w:val="1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spidmax="3072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5FF2"/>
    <w:rsid w:val="00000A68"/>
    <w:rsid w:val="00014C12"/>
    <w:rsid w:val="0002342B"/>
    <w:rsid w:val="000360B4"/>
    <w:rsid w:val="00055FDC"/>
    <w:rsid w:val="00082D04"/>
    <w:rsid w:val="00096409"/>
    <w:rsid w:val="000B03AF"/>
    <w:rsid w:val="00114C85"/>
    <w:rsid w:val="00125F5E"/>
    <w:rsid w:val="0018470F"/>
    <w:rsid w:val="0019266B"/>
    <w:rsid w:val="00192862"/>
    <w:rsid w:val="001953CA"/>
    <w:rsid w:val="001C57AE"/>
    <w:rsid w:val="001D456A"/>
    <w:rsid w:val="001E1C2C"/>
    <w:rsid w:val="001F1EE8"/>
    <w:rsid w:val="001F2107"/>
    <w:rsid w:val="00207770"/>
    <w:rsid w:val="00243EA5"/>
    <w:rsid w:val="00296D27"/>
    <w:rsid w:val="002A44FD"/>
    <w:rsid w:val="002B241C"/>
    <w:rsid w:val="002C782F"/>
    <w:rsid w:val="002D7B05"/>
    <w:rsid w:val="00302321"/>
    <w:rsid w:val="003050D1"/>
    <w:rsid w:val="003119CD"/>
    <w:rsid w:val="003A0506"/>
    <w:rsid w:val="003E6378"/>
    <w:rsid w:val="003F2E68"/>
    <w:rsid w:val="003F709F"/>
    <w:rsid w:val="00432098"/>
    <w:rsid w:val="00445352"/>
    <w:rsid w:val="00445EF3"/>
    <w:rsid w:val="00447094"/>
    <w:rsid w:val="004640BA"/>
    <w:rsid w:val="0049377B"/>
    <w:rsid w:val="004B2EA3"/>
    <w:rsid w:val="004B5681"/>
    <w:rsid w:val="004B6A7E"/>
    <w:rsid w:val="004C4647"/>
    <w:rsid w:val="004D393C"/>
    <w:rsid w:val="004E152D"/>
    <w:rsid w:val="0050611F"/>
    <w:rsid w:val="005107D1"/>
    <w:rsid w:val="00521054"/>
    <w:rsid w:val="005279A3"/>
    <w:rsid w:val="005518AF"/>
    <w:rsid w:val="00591575"/>
    <w:rsid w:val="005E0FAC"/>
    <w:rsid w:val="005F6B9C"/>
    <w:rsid w:val="00601564"/>
    <w:rsid w:val="006030BB"/>
    <w:rsid w:val="00642488"/>
    <w:rsid w:val="00644A4C"/>
    <w:rsid w:val="00645450"/>
    <w:rsid w:val="00690ADA"/>
    <w:rsid w:val="00691577"/>
    <w:rsid w:val="006C0ED3"/>
    <w:rsid w:val="006C61C9"/>
    <w:rsid w:val="006D47A9"/>
    <w:rsid w:val="006D674B"/>
    <w:rsid w:val="006E721C"/>
    <w:rsid w:val="00716EFA"/>
    <w:rsid w:val="00723C08"/>
    <w:rsid w:val="00730812"/>
    <w:rsid w:val="00744CF1"/>
    <w:rsid w:val="00746C29"/>
    <w:rsid w:val="007608CB"/>
    <w:rsid w:val="007655D0"/>
    <w:rsid w:val="00772340"/>
    <w:rsid w:val="00784FA0"/>
    <w:rsid w:val="00793061"/>
    <w:rsid w:val="007A5F99"/>
    <w:rsid w:val="007B5F19"/>
    <w:rsid w:val="007D4CCE"/>
    <w:rsid w:val="007D7467"/>
    <w:rsid w:val="007E1B4F"/>
    <w:rsid w:val="008140F1"/>
    <w:rsid w:val="008276A4"/>
    <w:rsid w:val="00834DD1"/>
    <w:rsid w:val="00846B68"/>
    <w:rsid w:val="008521D6"/>
    <w:rsid w:val="00872BF3"/>
    <w:rsid w:val="008777C0"/>
    <w:rsid w:val="008817FA"/>
    <w:rsid w:val="00895465"/>
    <w:rsid w:val="008A6980"/>
    <w:rsid w:val="008B4973"/>
    <w:rsid w:val="008D6C7D"/>
    <w:rsid w:val="008F0319"/>
    <w:rsid w:val="008F457C"/>
    <w:rsid w:val="009033E3"/>
    <w:rsid w:val="009045E9"/>
    <w:rsid w:val="00912CB4"/>
    <w:rsid w:val="009320B8"/>
    <w:rsid w:val="00940634"/>
    <w:rsid w:val="0094754A"/>
    <w:rsid w:val="009512A3"/>
    <w:rsid w:val="00962E3F"/>
    <w:rsid w:val="00966C98"/>
    <w:rsid w:val="00992A4F"/>
    <w:rsid w:val="00992CAE"/>
    <w:rsid w:val="009A23DF"/>
    <w:rsid w:val="009B2531"/>
    <w:rsid w:val="009C71E2"/>
    <w:rsid w:val="009D52D1"/>
    <w:rsid w:val="009D74AE"/>
    <w:rsid w:val="009F07FC"/>
    <w:rsid w:val="009F1E9E"/>
    <w:rsid w:val="00A0535E"/>
    <w:rsid w:val="00A05751"/>
    <w:rsid w:val="00A3003C"/>
    <w:rsid w:val="00AA7301"/>
    <w:rsid w:val="00AB3D04"/>
    <w:rsid w:val="00AC2F4D"/>
    <w:rsid w:val="00AD0D31"/>
    <w:rsid w:val="00AD6E19"/>
    <w:rsid w:val="00B03F3C"/>
    <w:rsid w:val="00B1361A"/>
    <w:rsid w:val="00B152A6"/>
    <w:rsid w:val="00B41E4E"/>
    <w:rsid w:val="00B53371"/>
    <w:rsid w:val="00B60E7C"/>
    <w:rsid w:val="00B7242D"/>
    <w:rsid w:val="00BC3F14"/>
    <w:rsid w:val="00BC5AE0"/>
    <w:rsid w:val="00BD2C52"/>
    <w:rsid w:val="00BD589B"/>
    <w:rsid w:val="00C129B4"/>
    <w:rsid w:val="00C17738"/>
    <w:rsid w:val="00C232B0"/>
    <w:rsid w:val="00C35F1E"/>
    <w:rsid w:val="00C7747A"/>
    <w:rsid w:val="00C856B4"/>
    <w:rsid w:val="00C92B28"/>
    <w:rsid w:val="00CA217E"/>
    <w:rsid w:val="00CC5163"/>
    <w:rsid w:val="00CD7CFF"/>
    <w:rsid w:val="00CF7CAB"/>
    <w:rsid w:val="00D00C04"/>
    <w:rsid w:val="00D045F0"/>
    <w:rsid w:val="00D11A75"/>
    <w:rsid w:val="00D11B3C"/>
    <w:rsid w:val="00D47309"/>
    <w:rsid w:val="00D55FF2"/>
    <w:rsid w:val="00D6550B"/>
    <w:rsid w:val="00D67306"/>
    <w:rsid w:val="00D75ED9"/>
    <w:rsid w:val="00DA19A9"/>
    <w:rsid w:val="00DB052E"/>
    <w:rsid w:val="00E10117"/>
    <w:rsid w:val="00E15A13"/>
    <w:rsid w:val="00E20328"/>
    <w:rsid w:val="00E324E6"/>
    <w:rsid w:val="00E327C2"/>
    <w:rsid w:val="00E42C86"/>
    <w:rsid w:val="00E50E29"/>
    <w:rsid w:val="00E536AF"/>
    <w:rsid w:val="00E96E3E"/>
    <w:rsid w:val="00EA17D8"/>
    <w:rsid w:val="00EA4959"/>
    <w:rsid w:val="00EC0E70"/>
    <w:rsid w:val="00ED4BBB"/>
    <w:rsid w:val="00EF1A3C"/>
    <w:rsid w:val="00F30F14"/>
    <w:rsid w:val="00F415FF"/>
    <w:rsid w:val="00F81BC9"/>
    <w:rsid w:val="00F95A48"/>
    <w:rsid w:val="00FC0DA1"/>
    <w:rsid w:val="00FD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072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Plai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55FF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55FF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55FF2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55FF2"/>
  </w:style>
  <w:style w:type="paragraph" w:styleId="Zaglavlje">
    <w:name w:val="header"/>
    <w:basedOn w:val="Normal"/>
    <w:link w:val="ZaglavljeChar"/>
    <w:rsid w:val="00D55FF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D55FF2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30232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E0FA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E0FAC"/>
    <w:rPr>
      <w:rFonts w:ascii="Tahoma" w:hAnsi="Tahoma" w:eastAsia="Times New Roman" w:cs="Tahoma"/>
      <w:sz w:val="16"/>
      <w:szCs w:val="16"/>
      <w:lang w:eastAsia="hr-HR"/>
    </w:rPr>
  </w:style>
  <w:style w:type="paragraph" w:styleId="Obinitekst">
    <w:name w:val="Plain Text"/>
    <w:basedOn w:val="Normal"/>
    <w:link w:val="ObinitekstChar"/>
    <w:semiHidden/>
    <w:rsid w:val="0019266B"/>
    <w:rPr>
      <w:rFonts w:ascii="Courier New" w:hAnsi="Courier New"/>
      <w:sz w:val="20"/>
      <w:szCs w:val="20"/>
      <w:lang w:val="en-GB"/>
    </w:rPr>
  </w:style>
  <w:style w:type="character" w:styleId="ObinitekstChar" w:customStyle="true">
    <w:name w:val="Obični tekst Char"/>
    <w:basedOn w:val="Zadanifontodlomka"/>
    <w:link w:val="Obinitekst"/>
    <w:semiHidden/>
    <w:rsid w:val="0019266B"/>
    <w:rPr>
      <w:rFonts w:ascii="Courier New" w:hAnsi="Courier New" w:eastAsia="Times New Roman" w:cs="Times New Roman"/>
      <w:sz w:val="20"/>
      <w:szCs w:val="20"/>
      <w:lang w:val="en-GB" w:eastAsia="hr-HR"/>
    </w:rPr>
  </w:style>
  <w:style w:type="table" w:styleId="Reetkatablice">
    <w:name w:val="Table Grid"/>
    <w:basedOn w:val="Obinatablica"/>
    <w:uiPriority w:val="59"/>
    <w:rsid w:val="00D75ED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C35F1E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B2EA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B2EA3"/>
    <w:rPr>
      <w:rFonts w:ascii="Times New Roman" w:hAnsi="Times New Roman" w:cs="Times New Roman"/>
      <w:bCs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B2EA3"/>
    <w:rPr>
      <w:rFonts w:ascii="Arial" w:hAnsi="Arial" w:cs="Arial"/>
      <w:bCs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B2EA3"/>
    <w:rPr>
      <w:rFonts w:ascii="Arial" w:hAnsi="Arial" w:cs="Arial"/>
      <w:bCs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B2EA3"/>
    <w:rPr>
      <w:rFonts w:ascii="Arial" w:hAnsi="Arial" w:cs="Arial"/>
      <w:bCs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5FF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55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55F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55FF2"/>
  </w:style>
  <w:style w:styleId="Zaglavlje" w:type="paragraph">
    <w:name w:val="header"/>
    <w:basedOn w:val="Normal"/>
    <w:link w:val="ZaglavljeChar"/>
    <w:rsid w:val="00D55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55FF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0232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E0F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0FAC"/>
    <w:rPr>
      <w:rFonts w:ascii="Tahoma" w:cs="Tahoma" w:eastAsia="Times New Roman" w:hAnsi="Tahoma"/>
      <w:sz w:val="16"/>
      <w:szCs w:val="16"/>
      <w:lang w:eastAsia="hr-HR"/>
    </w:rPr>
  </w:style>
  <w:style w:styleId="Obinitekst" w:type="paragraph">
    <w:name w:val="Plain Text"/>
    <w:basedOn w:val="Normal"/>
    <w:link w:val="ObinitekstChar"/>
    <w:semiHidden/>
    <w:rsid w:val="0019266B"/>
    <w:rPr>
      <w:rFonts w:ascii="Courier New" w:hAnsi="Courier New"/>
      <w:sz w:val="20"/>
      <w:szCs w:val="20"/>
      <w:lang w:val="en-GB"/>
    </w:rPr>
  </w:style>
  <w:style w:customStyle="1" w:styleId="ObinitekstChar" w:type="character">
    <w:name w:val="Obični tekst Char"/>
    <w:basedOn w:val="Zadanifontodlomka"/>
    <w:link w:val="Obinitekst"/>
    <w:semiHidden/>
    <w:rsid w:val="0019266B"/>
    <w:rPr>
      <w:rFonts w:ascii="Courier New" w:cs="Times New Roman" w:eastAsia="Times New Roman" w:hAnsi="Courier New"/>
      <w:sz w:val="20"/>
      <w:szCs w:val="20"/>
      <w:lang w:eastAsia="hr-HR" w:val="en-GB"/>
    </w:rPr>
  </w:style>
  <w:style w:styleId="Reetkatablice" w:type="table">
    <w:name w:val="Table Grid"/>
    <w:basedOn w:val="Obinatablica"/>
    <w:uiPriority w:val="59"/>
    <w:rsid w:val="00D75ED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Default" w:type="paragraph">
    <w:name w:val="Default"/>
    <w:rsid w:val="00C35F1E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2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EA3"/>
    <w:rPr>
      <w:rFonts w:ascii="Times New Roman" w:cs="Times New Roman" w:hAnsi="Times New Roman"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EA3"/>
    <w:rPr>
      <w:rFonts w:ascii="Arial" w:cs="Arial" w:hAnsi="Arial"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EA3"/>
    <w:rPr>
      <w:rFonts w:ascii="Arial" w:cs="Arial" w:hAnsi="Arial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EA3"/>
    <w:rPr>
      <w:rFonts w:ascii="Arial" w:cs="Arial" w:hAnsi="Arial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713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708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48334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90529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2260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2870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0890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4883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srpnja 2022.</izvorni_sadrzaj>
    <derivirana_varijabla naziv="DomainObject.PlaniraniZavrsetakDatum_1">12. srpnja 2022.</derivirana_varijabla>
  </DomainObject.PlaniraniZavrsetakDatum>
  <DomainObject.PlaniraniPocetakDatum>
    <izvorni_sadrzaj>12. srpnja 2022.</izvorni_sadrzaj>
    <derivirana_varijabla naziv="DomainObject.PlaniraniPocetakDatum_1">12. srpnja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srpnja 2022.</izvorni_sadrzaj>
    <derivirana_varijabla naziv="DomainObject.Zapisnik.DatumKreiranja_1">12.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St-3/2022-28</izvorni_sadrzaj>
    <derivirana_varijabla naziv="DomainObject.Zapisnik.Oznaka_1">St-3/2022-28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siječnja 2022.</izvorni_sadrzaj>
    <derivirana_varijabla naziv="DomainObject.Predmet.DatumIzradeOptuznogAkta_1">5. siječnja 2022.</derivirana_varijabla>
  </DomainObject.Predmet.DatumIzradeOptuznogAkta>
  <DomainObject.Predmet.DatumIzradeOptuznogAktaFormated>
    <izvorni_sadrzaj>5.1.2022.</izvorni_sadrzaj>
    <derivirana_varijabla naziv="DomainObject.Predmet.DatumIzradeOptuznogAktaFormated_1">5.1.2022.</derivirana_varijabla>
  </DomainObject.Predmet.DatumIzradeOptuznogAktaFormated>
  <DomainObject.Predmet.DatumOsnivanja>
    <izvorni_sadrzaj>7. siječnja 2022.</izvorni_sadrzaj>
    <derivirana_varijabla naziv="DomainObject.Predmet.DatumOsnivanja_1">7.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siječnja 2022.</izvorni_sadrzaj>
    <derivirana_varijabla naziv="DomainObject.Predmet.DatumPrimitkaOptuznogAkta_1">5. siječnja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St-3/2022</izvorni_sadrzaj>
    <derivirana_varijabla naziv="DomainObject.Predmet.OznakaBroj_1">St-3/2022</derivirana_varijabla>
  </DomainObject.Predmet.OznakaBroj>
  <DomainObject.Predmet.OznakaBrojOptuznogAkta>
    <izvorni_sadrzaj>04-06-22-66</izvorni_sadrzaj>
    <derivirana_varijabla naziv="DomainObject.Predmet.OznakaBrojOptuznogAkta_1">04-06-22-66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SEBASTIJAN d.o.o. zastupanog po punomoćniku Sebastijan Lekaj</izvorni_sadrzaj>
    <derivirana_varijabla naziv="DomainObject.Predmet.ProtustrankaFormated_1">  PEKARA SEBASTIJAN d.o.o. zastupanog po punomoćniku Sebastijan Lekaj</derivirana_varijabla>
  </DomainObject.Predmet.ProtustrankaFormated>
  <DomainObject.Predmet.ProtustrankaFormatedOIB>
    <izvorni_sadrzaj>  PEKARA SEBASTIJAN d.o.o., OIB 62494956823 zastupanog po punomoćniku Sebastijan Lekaj</izvorni_sadrzaj>
    <derivirana_varijabla naziv="DomainObject.Predmet.ProtustrankaFormatedOIB_1">  PEKARA SEBASTIJAN d.o.o., OIB 62494956823 zastupanog po punomoćniku Sebastijan Lekaj</derivirana_varijabla>
  </DomainObject.Predmet.ProtustrankaFormatedOIB>
  <DomainObject.Predmet.ProtustrankaFormatedWithAdress>
    <izvorni_sadrzaj> PEKARA SEBASTIJAN d.o.o., Ulica I. šibenskog partizanskog odreda 7, 22000 Šibenik zastupanog po punomoćniku Sebastijan Lekaj</izvorni_sadrzaj>
    <derivirana_varijabla naziv="DomainObject.Predmet.ProtustrankaFormatedWithAdress_1"> PEKARA SEBASTIJAN d.o.o., Ulica I. šibenskog partizanskog odreda 7, 22000 Šibenik zastupanog po punomoćniku Sebastijan Lekaj</derivirana_varijabla>
  </DomainObject.Predmet.ProtustrankaFormatedWithAdress>
  <DomainObject.Predmet.ProtustrankaFormatedWithAdressOIB>
    <izvorni_sadrzaj> PEKARA SEBASTIJAN d.o.o., OIB 62494956823, Ulica I. šibenskog partizanskog odreda 7, 22000 Šibenik zastupanog po punomoćniku Sebastijan Lekaj</izvorni_sadrzaj>
    <derivirana_varijabla naziv="DomainObject.Predmet.ProtustrankaFormatedWithAdressOIB_1"> PEKARA SEBASTIJAN d.o.o., OIB 62494956823, Ulica I. šibenskog partizanskog odreda 7, 22000 Šibenik zastupanog po punomoćniku Sebastijan Lekaj</derivirana_varijabla>
  </DomainObject.Predmet.ProtustrankaFormatedWithAdressOIB>
  <DomainObject.Predmet.ProtustrankaWithAdress>
    <izvorni_sadrzaj>PEKARA SEBASTIJAN d.o.o. Ulica I. šibenskog partizanskog odreda 7, 22000 Šibenik</izvorni_sadrzaj>
    <derivirana_varijabla naziv="DomainObject.Predmet.ProtustrankaWithAdress_1">PEKARA SEBASTIJAN d.o.o. Ulica I. šibenskog partizanskog odreda 7, 22000 Šibenik</derivirana_varijabla>
  </DomainObject.Predmet.ProtustrankaWithAdress>
  <DomainObject.Predmet.ProtustrankaWithAdressOIB>
    <izvorni_sadrzaj>PEKARA SEBASTIJAN d.o.o., OIB 62494956823, Ulica I. šibenskog partizanskog odreda 7, 22000 Šibenik</izvorni_sadrzaj>
    <derivirana_varijabla naziv="DomainObject.Predmet.ProtustrankaWithAdressOIB_1">PEKARA SEBASTIJAN d.o.o., OIB 62494956823, Ulica I. šibenskog partizanskog odreda 7, 22000 Šibenik</derivirana_varijabla>
  </DomainObject.Predmet.ProtustrankaWithAdressOIB>
  <DomainObject.Predmet.ProtustrankaNazivFormated>
    <izvorni_sadrzaj>PEKARA SEBASTIJAN d.o.o.</izvorni_sadrzaj>
    <derivirana_varijabla naziv="DomainObject.Predmet.ProtustrankaNazivFormated_1">PEKARA SEBASTIJAN d.o.o.</derivirana_varijabla>
  </DomainObject.Predmet.ProtustrankaNazivFormated>
  <DomainObject.Predmet.ProtustrankaNazivFormatedOIB>
    <izvorni_sadrzaj>PEKARA SEBASTIJAN d.o.o., OIB 62494956823</izvorni_sadrzaj>
    <derivirana_varijabla naziv="DomainObject.Predmet.ProtustrankaNazivFormatedOIB_1">PEKARA SEBASTIJAN d.o.o., OIB 62494956823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PEKARA SEBASTIJAN d.o.o. zastupanog po punomoćniku Sebastijan Lekaj</item>
    </izvorni_sadrzaj>
    <derivirana_varijabla naziv="DomainObject.Predmet.ProtuStrankaListFormated_1">
      <item>PEKARA SEBASTIJAN d.o.o. zastupanog po punomoćniku Sebastijan Lekaj</item>
    </derivirana_varijabla>
  </DomainObject.Predmet.ProtuStrankaListFormated>
  <DomainObject.Predmet.ProtuStrankaListFormatedOIB>
    <izvorni_sadrzaj>
      <item>PEKARA SEBASTIJAN d.o.o., OIB 62494956823 zastupanog po punomoćniku Sebastijan Lekaj</item>
    </izvorni_sadrzaj>
    <derivirana_varijabla naziv="DomainObject.Predmet.ProtuStrankaListFormatedOIB_1">
      <item>PEKARA SEBASTIJAN d.o.o., OIB 62494956823 zastupanog po punomoćniku Sebastijan Lekaj</item>
    </derivirana_varijabla>
  </DomainObject.Predmet.ProtuStrankaListFormatedOIB>
  <DomainObject.Predmet.ProtuStrankaListFormatedWithAdress>
    <izvorni_sadrzaj>
      <item>PEKARA SEBASTIJAN d.o.o., Ulica I. šibenskog partizanskog odreda 7, 22000 Šibenik zastupanog po punomoćniku Sebastijan Lekaj</item>
    </izvorni_sadrzaj>
    <derivirana_varijabla naziv="DomainObject.Predmet.ProtuStrankaListFormatedWithAdress_1">
      <item>PEKARA SEBASTIJAN d.o.o., Ulica I. šibenskog partizanskog odreda 7, 22000 Šibenik zastupanog po punomoćniku Sebastijan Lekaj</item>
    </derivirana_varijabla>
  </DomainObject.Predmet.ProtuStrankaListFormatedWithAdress>
  <DomainObject.Predmet.ProtuStrankaListFormatedWithAdressOIB>
    <izvorni_sadrzaj>
      <item>PEKARA SEBASTIJAN d.o.o., OIB 62494956823, Ulica I. šibenskog partizanskog odreda 7, 22000 Šibenik zastupanog po punomoćniku Sebastijan Lekaj</item>
    </izvorni_sadrzaj>
    <derivirana_varijabla naziv="DomainObject.Predmet.ProtuStrankaListFormatedWithAdressOIB_1">
      <item>PEKARA SEBASTIJAN d.o.o., OIB 62494956823, Ulica I. šibenskog partizanskog odreda 7, 22000 Šibenik zastupanog po punomoćniku Sebastijan Lekaj</item>
    </derivirana_varijabla>
  </DomainObject.Predmet.ProtuStrankaListFormatedWithAdressOIB>
  <DomainObject.Predmet.ProtuStrankaListNazivFormated>
    <izvorni_sadrzaj>
      <item>PEKARA SEBASTIJAN d.o.o.</item>
    </izvorni_sadrzaj>
    <derivirana_varijabla naziv="DomainObject.Predmet.ProtuStrankaListNazivFormated_1">
      <item>PEKARA SEBASTIJAN d.o.o.</item>
    </derivirana_varijabla>
  </DomainObject.Predmet.ProtuStrankaListNazivFormated>
  <DomainObject.Predmet.ProtuStrankaListNazivFormatedOIB>
    <izvorni_sadrzaj>
      <item>PEKARA SEBASTIJAN d.o.o., OIB 62494956823</item>
    </izvorni_sadrzaj>
    <derivirana_varijabla naziv="DomainObject.Predmet.ProtuStrankaListNazivFormatedOIB_1">
      <item>PEKARA SEBASTIJAN d.o.o., OIB 62494956823</item>
    </derivirana_varijabla>
  </DomainObject.Predmet.ProtuStrankaListNazivFormatedOIB>
  <DomainObject.Predmet.OstaliListFormated>
    <izvorni_sadrzaj>
      <item>Sebastijan Lekaj punomoćnik sudionika u postupku PEKARA SEBASTIJAN d.o.o.</item>
    </izvorni_sadrzaj>
    <derivirana_varijabla naziv="DomainObject.Predmet.OstaliListFormated_1">
      <item>Sebastijan Lekaj punomoćnik sudionika u postupku PEKARA SEBASTIJAN d.o.o.</item>
    </derivirana_varijabla>
  </DomainObject.Predmet.OstaliListFormated>
  <DomainObject.Predmet.OstaliListFormatedOIB>
    <izvorni_sadrzaj>
      <item>Sebastijan Lekaj, OIB 95403090917 punomoćnik sudionika u postupku PEKARA SEBASTIJAN d.o.o.</item>
    </izvorni_sadrzaj>
    <derivirana_varijabla naziv="DomainObject.Predmet.OstaliListFormatedOIB_1">
      <item>Sebastijan Lekaj, OIB 95403090917 punomoćnik sudionika u postupku PEKARA SEBASTIJAN d.o.o.</item>
    </derivirana_varijabla>
  </DomainObject.Predmet.OstaliListFormatedOIB>
  <DomainObject.Predmet.OstaliListFormatedWithAdress>
    <izvorni_sadrzaj>
      <item>Sebastijan Lekaj, Put 1. Šibenskog Partiz.odreda 2, 22000 Šibenik punomoćnik sudionika u postupku PEKARA SEBASTIJAN d.o.o.</item>
    </izvorni_sadrzaj>
    <derivirana_varijabla naziv="DomainObject.Predmet.OstaliListFormatedWithAdress_1">
      <item>Sebastijan Lekaj, Put 1. Šibenskog Partiz.odreda 2, 22000 Šibenik punomoćnik sudionika u postupku PEKARA SEBASTIJAN d.o.o.</item>
    </derivirana_varijabla>
  </DomainObject.Predmet.OstaliListFormatedWithAdress>
  <DomainObject.Predmet.OstaliListFormatedWithAdressOIB>
    <izvorni_sadrzaj>
      <item>Sebastijan Lekaj, OIB 95403090917, Put 1. Šibenskog Partiz.odreda 2, 22000 Šibenik punomoćnik sudionika u postupku PEKARA SEBASTIJAN d.o.o.</item>
    </izvorni_sadrzaj>
    <derivirana_varijabla naziv="DomainObject.Predmet.OstaliListFormatedWithAdressOIB_1">
      <item>Sebastijan Lekaj, OIB 95403090917, Put 1. Šibenskog Partiz.odreda 2, 22000 Šibenik punomoćnik sudionika u postupku PEKARA SEBASTIJAN d.o.o.</item>
    </derivirana_varijabla>
  </DomainObject.Predmet.OstaliListFormatedWithAdressOIB>
  <DomainObject.Predmet.OstaliListNazivFormated>
    <izvorni_sadrzaj>
      <item>Sebastijan Lekaj</item>
    </izvorni_sadrzaj>
    <derivirana_varijabla naziv="DomainObject.Predmet.OstaliListNazivFormated_1">
      <item>Sebastijan Lekaj</item>
    </derivirana_varijabla>
  </DomainObject.Predmet.OstaliListNazivFormated>
  <DomainObject.Predmet.OstaliListNazivFormatedOIB>
    <izvorni_sadrzaj>
      <item>Sebastijan Lekaj, OIB 95403090917</item>
    </izvorni_sadrzaj>
    <derivirana_varijabla naziv="DomainObject.Predmet.OstaliListNazivFormatedOIB_1">
      <item>Sebastijan Lekaj, OIB 95403090917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srpnja 2022.</izvorni_sadrzaj>
    <derivirana_varijabla naziv="DomainObject.Datum_1">12. srpnja 2022.</derivirana_varijabla>
  </DomainObject.Datum>
  <DomainObject.PoslovniBrojDokumenta>
    <izvorni_sadrzaj>St-3/2022-28</izvorni_sadrzaj>
    <derivirana_varijabla naziv="DomainObject.PoslovniBrojDokumenta_1">St-3/2022-28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PEKARA SEBASTIJAN d.o.o.</izvorni_sadrzaj>
    <derivirana_varijabla naziv="DomainObject.Predmet.ProtustrankaIDrugi_1">PEKARA SEBASTIJAN d.o.o.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PEKARA SEBASTIJAN d.o.o., OIB 62494956823, Ulica I. šibenskog partizanskog odreda 7, 22000 Šibenik</izvorni_sadrzaj>
    <derivirana_varijabla naziv="DomainObject.Predmet.ProtustrankaIDrugiAdressOIB_1">PEKARA SEBASTIJAN d.o.o., OIB 62494956823, Ulica I. šibenskog partizanskog odreda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SEBASTIJAN d.o.o.</item>
      <item>Financijska agencija (FINA)</item>
      <item>Sebastijan Lekaj</item>
    </izvorni_sadrzaj>
    <derivirana_varijabla naziv="DomainObject.Predmet.SudioniciListNaziv_1">
      <item>PEKARA SEBASTIJAN d.o.o.</item>
      <item>Financijska agencija (FINA)</item>
      <item>Sebastijan Lekaj</item>
    </derivirana_varijabla>
  </DomainObject.Predmet.SudioniciListNaziv>
  <DomainObject.Predmet.SudioniciListAdressOIB>
    <izvorni_sadrzaj>
      <item>PEKARA SEBASTIJAN d.o.o., OIB 62494956823, Ulica I. šibenskog partizanskog odreda 7,22000 Šibenik</item>
      <item>Financijska agencija (FINA), OIB 85821130368, PERIVOJ L.MARUNE 1,22000 Šibenik</item>
      <item>Sebastijan Lekaj, OIB 95403090917, Put 1. Šibenskog Partiz.odreda 2,22000 Šibenik</item>
    </izvorni_sadrzaj>
    <derivirana_varijabla naziv="DomainObject.Predmet.SudioniciListAdressOIB_1">
      <item>PEKARA SEBASTIJAN d.o.o., OIB 62494956823, Ulica I. šibenskog partizanskog odreda 7,22000 Šibenik</item>
      <item>Financijska agencija (FINA), OIB 85821130368, PERIVOJ L.MARUNE 1,22000 Šibenik</item>
      <item>Sebastijan Lekaj, OIB 95403090917, Put 1. Šibenskog Partiz.odreda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62494956823</item>
      <item>, OIB 85821130368</item>
      <item>, OIB 95403090917</item>
    </izvorni_sadrzaj>
    <derivirana_varijabla naziv="DomainObject.Predmet.SudioniciListNazivOIB_1">
      <item>, OIB 62494956823</item>
      <item>, OIB 85821130368</item>
      <item>, OIB 95403090917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siječnja 2022.</izvorni_sadrzaj>
    <derivirana_varijabla naziv="DomainObject.Predmet.DatumPocetkaProcesa_1">7.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52B7E-356F-46D0-8121-198237F4F35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148</properties:Words>
  <properties:Characters>813</properties:Characters>
  <properties:Lines>45</properties:Lines>
  <properties:Paragraphs>13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2022-07-11T07:49:00Z</dcterms:created>
  <dc:creator>wsadmin</dc:creator>
  <cp:lastModifiedBy>Martina Kalmeta</cp:lastModifiedBy>
  <cp:lastPrinted>2016-07-22T10:39:00Z</cp:lastPrinted>
  <dcterms:modified xmlns:xsi="http://www.w3.org/2001/XMLSchema-instance" xsi:type="dcterms:W3CDTF">2022-07-12T07:33:00Z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St-3/2022-28 / Zapisnik - Izvještajno ročište (St-3-22 PEKARA SEBASTIJAN d.o.o. - izvještajno ročište 12.7.22..docx)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